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宋体" w:hAnsi="宋体" w:eastAsia="宋体"/>
                <w:sz w:val="21"/>
                <w:szCs w:val="21"/>
                <w:lang w:val="en-US" w:eastAsia="zh-CN"/>
              </w:rPr>
              <w:t>甘肃省永登县大有矿区总体规划</w:t>
            </w:r>
            <w:r>
              <w:rPr>
                <w:rFonts w:hint="eastAsia" w:ascii="宋体" w:hAnsi="宋体" w:eastAsia="宋体"/>
                <w:sz w:val="21"/>
                <w:szCs w:val="21"/>
                <w:lang w:val="en-US" w:eastAsia="zh-CN"/>
              </w:rPr>
              <w:t>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622D2389"/>
    <w:rsid w:val="69BE75D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1"/>
    <w:basedOn w:val="1"/>
    <w:qFormat/>
    <w:uiPriority w:val="0"/>
    <w:pPr>
      <w:spacing w:line="560" w:lineRule="exact"/>
      <w:ind w:firstLine="200" w:firstLineChars="200"/>
    </w:pPr>
    <w:rPr>
      <w:rFonts w:ascii="宋体" w:hAnsi="宋体" w:eastAsia="仿宋_GB2312" w:cs="宋体"/>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逗号</cp:lastModifiedBy>
  <dcterms:modified xsi:type="dcterms:W3CDTF">2022-06-07T09:58:37Z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9274E2A282AB49B2AFC9901F22CBB1B5</vt:lpwstr>
  </property>
</Properties>
</file>